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675D2" w14:textId="13AE2578" w:rsidR="002045D0" w:rsidRDefault="002045D0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E15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 27 април 2020 г. ще бъдат разширени възможностите</w:t>
      </w:r>
      <w:r w:rsidRPr="002045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влизане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граждани на ЕС (както граждани от Шенгенското пространство и от Обединеното кралство)</w:t>
      </w:r>
      <w:r w:rsidRPr="002045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Чешката република.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Ще бъде </w:t>
      </w:r>
      <w:r w:rsidRPr="00E15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възможно влизането в страната и с цел извършване на икономическа дейност или за обучение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целта чуждите граждани ще трябва да представят </w:t>
      </w:r>
      <w:r w:rsidRPr="00E15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резултати от </w:t>
      </w:r>
      <w:r w:rsidRPr="00E15F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PCR </w:t>
      </w:r>
      <w:r w:rsidRPr="00E15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тест според изискванията на МВР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Тестът трябва да е направен преди не повече от </w:t>
      </w:r>
      <w:r w:rsidRPr="00E15F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 дни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датата на влизане в страната.</w:t>
      </w:r>
      <w:r w:rsidR="00D262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лицата, които не постъпят под задължителната карантина при влизане в Чешката република, важи забрана за свободно придвижване на територията на страната за 2 седмици, с изключение на случаите на неотложни пътувания.</w:t>
      </w:r>
    </w:p>
    <w:p w14:paraId="0E751D6D" w14:textId="241B5240" w:rsidR="00D26208" w:rsidRDefault="00D26208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2F334C" w14:textId="2EDBF00F" w:rsidR="00D26208" w:rsidRDefault="00D26208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Обобщение на приетите по-важни промени:</w:t>
      </w:r>
    </w:p>
    <w:bookmarkEnd w:id="0"/>
    <w:p w14:paraId="46954026" w14:textId="66CABD55" w:rsidR="00D26208" w:rsidRDefault="00D26208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ACE4351" w14:textId="724EB309" w:rsidR="00D26208" w:rsidRDefault="00D26208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D77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Икономическа дейност с престой до 72 ч.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A0450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напр.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бизнес срещи, бизнес пътувания, еднократно изпълнение на </w:t>
      </w:r>
      <w:r w:rsidR="00A0450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поръчка, но не и пътувания на работещи в пограничните райони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A045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трябва да</w:t>
      </w:r>
      <w:r w:rsidR="003E7F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бъдат</w:t>
      </w:r>
      <w:r w:rsidR="00A045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</w:t>
      </w:r>
      <w:r w:rsidR="003E7F4C">
        <w:rPr>
          <w:rFonts w:ascii="Times New Roman" w:eastAsia="Times New Roman" w:hAnsi="Times New Roman" w:cs="Times New Roman"/>
          <w:sz w:val="24"/>
          <w:szCs w:val="24"/>
          <w:lang w:eastAsia="bg-BG"/>
        </w:rPr>
        <w:t>ени</w:t>
      </w:r>
      <w:r w:rsidR="00A045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следните документи при влизане в страната:</w:t>
      </w:r>
    </w:p>
    <w:p w14:paraId="5457BE65" w14:textId="45300C32" w:rsidR="0097369B" w:rsidRDefault="0097369B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50BC65" w14:textId="1052DAA2" w:rsidR="0097369B" w:rsidRDefault="0097369B" w:rsidP="009736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Потвърждение за извършване на икономическа дейност (напр. покана за бизнес среща, изпращане за бизнес пътуване или </w:t>
      </w:r>
      <w:r w:rsidR="003E7F4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поръчка)</w:t>
      </w:r>
    </w:p>
    <w:p w14:paraId="6A7F4E2E" w14:textId="4F36ABBB" w:rsidR="0097369B" w:rsidRDefault="0097369B" w:rsidP="009736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 от извършен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PCR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тест.</w:t>
      </w:r>
    </w:p>
    <w:p w14:paraId="7F66F926" w14:textId="77777777" w:rsidR="002F6D77" w:rsidRDefault="002F6D77" w:rsidP="002F6D7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BC1F8A" w14:textId="153F2FB6" w:rsidR="002F6D77" w:rsidRDefault="002F6D77" w:rsidP="002F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D7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Компетентните органи в Чешката република следва да осигурят спазването на правилата от постановление 332 на МС, като напр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2F6D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ползването на респиратори </w:t>
      </w:r>
      <w:r w:rsidRPr="002F6D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FFP2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2F6D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минимизиране на контакта с други граждани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41624DF" w14:textId="77777777" w:rsidR="002F6D77" w:rsidRDefault="002F6D77" w:rsidP="002F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BE4547E" w14:textId="3ED4E2A5" w:rsidR="002F6D77" w:rsidRDefault="002F6D77" w:rsidP="002F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D77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Икономическа дейност с престой над 72 ч.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(напр. бизнес срещи, бизнес пътувания, изпълнение на задължения по работа, но не и </w:t>
      </w:r>
      <w:r w:rsidR="006B3F00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живеещите в пограничните райони на Чешката република и ежедневно пътуващи за работа в чужбина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3E7F4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трябва да </w:t>
      </w:r>
      <w:r w:rsidR="003E7F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бъдат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</w:t>
      </w:r>
      <w:r w:rsidR="003E7F4C">
        <w:rPr>
          <w:rFonts w:ascii="Times New Roman" w:eastAsia="Times New Roman" w:hAnsi="Times New Roman" w:cs="Times New Roman"/>
          <w:sz w:val="24"/>
          <w:szCs w:val="24"/>
          <w:lang w:eastAsia="bg-BG"/>
        </w:rPr>
        <w:t>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следните документи при влизане в страната</w:t>
      </w:r>
      <w:r w:rsidR="003E7F4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615FE990" w14:textId="77777777" w:rsidR="003E7F4C" w:rsidRDefault="003E7F4C" w:rsidP="003E7F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Потвърждение за извършване на икономическа дейност (напр. покана за бизнес среща, изпращане за бизнес пътуване или договор/документ за поръчка)</w:t>
      </w:r>
    </w:p>
    <w:p w14:paraId="2FA59509" w14:textId="5A3CB0F7" w:rsidR="003E7F4C" w:rsidRDefault="003E7F4C" w:rsidP="003E7F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 от извършен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PCR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тест и впоследствие извършен втори тест между 10-14-тия ден от пребиваването си в страната.</w:t>
      </w:r>
    </w:p>
    <w:p w14:paraId="4FBEAF82" w14:textId="65F8DD34" w:rsidR="003E7F4C" w:rsidRDefault="003E7F4C" w:rsidP="002F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Приемащият субект в Чешката република следва да организира настаняването, здравните грижи или трансфера от държавната граница. </w:t>
      </w:r>
    </w:p>
    <w:p w14:paraId="174AF47A" w14:textId="3191A4F8" w:rsidR="003E7F4C" w:rsidRDefault="003E7F4C" w:rsidP="002F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727DDC" w14:textId="11DC1310" w:rsidR="003E7F4C" w:rsidRDefault="003E7F4C" w:rsidP="002F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7F4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Студентите в университети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представят при влизане в страната потвърждение, че са студенти и резултат от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PCR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тест, а впоследствие да преминат втори тест между 10-14-тия ден от пребиваването си в страната.</w:t>
      </w:r>
    </w:p>
    <w:p w14:paraId="42D3F653" w14:textId="589D99C1" w:rsidR="006B3F00" w:rsidRDefault="006B3F00" w:rsidP="002F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1206585" w14:textId="5A0956B7" w:rsidR="006B3F00" w:rsidRPr="006B3F00" w:rsidRDefault="006B3F00" w:rsidP="002F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F0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В рамките на събирането на семейства</w:t>
      </w:r>
      <w:r w:rsidRPr="006B3F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дефиницията за член на семейството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вече обхваща и деца до 21 г., родители и прародители. Задължителната карантина може да бъде заместена от резултат от направен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PCR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тест.</w:t>
      </w:r>
    </w:p>
    <w:p w14:paraId="5517E84D" w14:textId="16E7601B" w:rsidR="00D26208" w:rsidRDefault="00D26208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9477F32" w14:textId="5E81190D" w:rsidR="006B3F00" w:rsidRDefault="00203ED7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9D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Живеещите в съседни страни и ежедневно пътуващи за работа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сектора на здравеопазването, социалните услуги, интегрираната система за спешна помощ и в стратегическата инфраструктура</w:t>
      </w:r>
      <w:r w:rsidR="001209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1209D0" w:rsidRPr="001209D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Чешката република</w:t>
      </w:r>
      <w:r w:rsidR="001209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случай на престой над 14 дни могат да заменят постъпването под карантина с представяне на резултат от </w:t>
      </w:r>
      <w:r w:rsidR="001209D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PCR </w:t>
      </w:r>
      <w:r w:rsidR="001209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тест. </w:t>
      </w:r>
    </w:p>
    <w:p w14:paraId="19AAF9B1" w14:textId="4F39B957" w:rsidR="001209D0" w:rsidRDefault="001209D0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48827BA" w14:textId="4708476A" w:rsidR="001209D0" w:rsidRDefault="001209D0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715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В други случаи на ежедневно пътуващи, деца, ученици и студенти </w:t>
      </w:r>
      <w:r w:rsidR="002C2873" w:rsidRPr="009371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предучилищна подготовка, основно, </w:t>
      </w:r>
      <w:r w:rsidR="00937156" w:rsidRPr="0093715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средно и висше училище</w:t>
      </w:r>
      <w:r w:rsidR="009371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резултатите от </w:t>
      </w:r>
      <w:r w:rsidR="0093715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PCR </w:t>
      </w:r>
      <w:r w:rsidR="009371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тестовете следва да </w:t>
      </w:r>
      <w:r w:rsidR="0093715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бъдат представени при влизане в Чешката република и впоследствие след 14 дни, което може да бъде заменено от постъпване под карантина. </w:t>
      </w:r>
    </w:p>
    <w:p w14:paraId="23A89656" w14:textId="159C1924" w:rsidR="002D3B7B" w:rsidRDefault="002D3B7B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07D40E3" w14:textId="01369CDF" w:rsidR="002D3B7B" w:rsidRDefault="002D3B7B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B7B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Дипломатите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пребиваващи над 14 дни в Чешката република или в чужбина, могат да заменят карантината с представен резултат от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PCR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тест.</w:t>
      </w:r>
    </w:p>
    <w:p w14:paraId="272CD68E" w14:textId="7E2FBA42" w:rsidR="002D3B7B" w:rsidRDefault="002D3B7B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0975EC" w14:textId="3CFE4D1D" w:rsidR="002D3B7B" w:rsidRDefault="002D3B7B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Чужденците с временно или постоянно пребиваване в Чешката република имат право да влизат на територията на страната, </w:t>
      </w:r>
      <w:r w:rsidR="00381D58">
        <w:rPr>
          <w:rFonts w:ascii="Times New Roman" w:eastAsia="Times New Roman" w:hAnsi="Times New Roman" w:cs="Times New Roman"/>
          <w:sz w:val="24"/>
          <w:szCs w:val="24"/>
          <w:lang w:eastAsia="bg-BG"/>
        </w:rPr>
        <w:t>но както и чешките граждани трябва да представят резултати от тест или да постъпят под карантина.</w:t>
      </w:r>
    </w:p>
    <w:p w14:paraId="02E11ABF" w14:textId="10CBB043" w:rsidR="00381D58" w:rsidRDefault="00381D58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135A785" w14:textId="3237BF3F" w:rsidR="00381D58" w:rsidRDefault="00381D58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Пълната информация за условията за влизане на чешка територия е налична на сайта на МВР - </w:t>
      </w:r>
      <w:r w:rsidRPr="002045D0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www.mvcr.cz</w:t>
      </w:r>
    </w:p>
    <w:p w14:paraId="1AB49DEF" w14:textId="77777777" w:rsidR="00381D58" w:rsidRDefault="00381D58" w:rsidP="0020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7C33FB0" w14:textId="77777777" w:rsidR="0085111E" w:rsidRDefault="0085111E"/>
    <w:sectPr w:rsidR="00851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E1376"/>
    <w:multiLevelType w:val="hybridMultilevel"/>
    <w:tmpl w:val="E946A03C"/>
    <w:lvl w:ilvl="0" w:tplc="9B50C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D0"/>
    <w:rsid w:val="001209D0"/>
    <w:rsid w:val="00203ED7"/>
    <w:rsid w:val="002045D0"/>
    <w:rsid w:val="002C2873"/>
    <w:rsid w:val="002D3B7B"/>
    <w:rsid w:val="002F6D77"/>
    <w:rsid w:val="00381D58"/>
    <w:rsid w:val="003E7F4C"/>
    <w:rsid w:val="006B3F00"/>
    <w:rsid w:val="0079520D"/>
    <w:rsid w:val="0085111E"/>
    <w:rsid w:val="008850EF"/>
    <w:rsid w:val="00937156"/>
    <w:rsid w:val="0097369B"/>
    <w:rsid w:val="00A04501"/>
    <w:rsid w:val="00BC65F7"/>
    <w:rsid w:val="00D26208"/>
    <w:rsid w:val="00E15F94"/>
    <w:rsid w:val="00E9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57BA"/>
  <w15:chartTrackingRefBased/>
  <w15:docId w15:val="{FBE8C921-F276-4D37-A3FB-571608FA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464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96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306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987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Hristo_Lucy</dc:creator>
  <cp:keywords/>
  <dc:description/>
  <cp:lastModifiedBy>Koceto Petkov</cp:lastModifiedBy>
  <cp:revision>2</cp:revision>
  <dcterms:created xsi:type="dcterms:W3CDTF">2020-04-27T08:33:00Z</dcterms:created>
  <dcterms:modified xsi:type="dcterms:W3CDTF">2020-04-27T08:33:00Z</dcterms:modified>
</cp:coreProperties>
</file>